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88" w:rsidRPr="00853FAE" w:rsidRDefault="00C72B88" w:rsidP="00853FA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53FAE" w:rsidRPr="00853FAE" w:rsidRDefault="00853FAE" w:rsidP="00853FAE">
      <w:pPr>
        <w:pStyle w:val="a5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53FAE">
        <w:rPr>
          <w:rFonts w:ascii="Times New Roman" w:hAnsi="Times New Roman" w:cs="Times New Roman"/>
          <w:bCs/>
          <w:kern w:val="24"/>
          <w:sz w:val="24"/>
          <w:szCs w:val="24"/>
        </w:rPr>
        <w:t>«УТВЕРЖДАЮ»                                                                                      Утверждено на педсовете</w:t>
      </w:r>
    </w:p>
    <w:p w:rsidR="00853FAE" w:rsidRPr="00853FAE" w:rsidRDefault="00853FAE" w:rsidP="00853FAE">
      <w:pPr>
        <w:pStyle w:val="a5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53FAE">
        <w:rPr>
          <w:rFonts w:ascii="Times New Roman" w:hAnsi="Times New Roman" w:cs="Times New Roman"/>
          <w:bCs/>
          <w:kern w:val="24"/>
          <w:sz w:val="24"/>
          <w:szCs w:val="24"/>
        </w:rPr>
        <w:t>Приказ №___ от «___»_______ 20 __ г.                           Протокол №___ от «___» _______ 20 __ г.</w:t>
      </w:r>
    </w:p>
    <w:p w:rsidR="00853FAE" w:rsidRPr="00853FAE" w:rsidRDefault="00853FAE" w:rsidP="00853FAE">
      <w:pPr>
        <w:pStyle w:val="a5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53FAE">
        <w:rPr>
          <w:rFonts w:ascii="Times New Roman" w:hAnsi="Times New Roman" w:cs="Times New Roman"/>
          <w:bCs/>
          <w:kern w:val="24"/>
          <w:sz w:val="24"/>
          <w:szCs w:val="24"/>
        </w:rPr>
        <w:t>Директор МОБУ «Саратовская СОШ»</w:t>
      </w:r>
    </w:p>
    <w:p w:rsidR="00853FAE" w:rsidRDefault="00853FAE" w:rsidP="00853FAE">
      <w:pPr>
        <w:pStyle w:val="a5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53FAE">
        <w:rPr>
          <w:rFonts w:ascii="Times New Roman" w:hAnsi="Times New Roman" w:cs="Times New Roman"/>
          <w:bCs/>
          <w:kern w:val="24"/>
          <w:sz w:val="24"/>
          <w:szCs w:val="24"/>
        </w:rPr>
        <w:t>___________М.П. Андриевский</w:t>
      </w:r>
    </w:p>
    <w:p w:rsidR="00853FAE" w:rsidRDefault="00853FAE" w:rsidP="00853FAE">
      <w:pPr>
        <w:pStyle w:val="a5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853FAE" w:rsidRDefault="00853FAE" w:rsidP="00853FAE">
      <w:pPr>
        <w:pStyle w:val="a5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Порядок </w:t>
      </w:r>
    </w:p>
    <w:p w:rsidR="00853FAE" w:rsidRDefault="00853FAE" w:rsidP="00853FAE">
      <w:pPr>
        <w:pStyle w:val="a5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оформления возникновения, приостановления и прекращения отношений </w:t>
      </w:r>
      <w:proofErr w:type="gramStart"/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</w:p>
    <w:p w:rsidR="00853FAE" w:rsidRDefault="00853FAE" w:rsidP="00853FAE">
      <w:pPr>
        <w:pStyle w:val="a5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МОБУ «Саратовская СОШ» и обучающимися </w:t>
      </w:r>
    </w:p>
    <w:p w:rsidR="00853FAE" w:rsidRDefault="00853FAE" w:rsidP="00853FAE">
      <w:pPr>
        <w:pStyle w:val="a5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и (или</w:t>
      </w:r>
      <w:proofErr w:type="gramStart"/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одителями (законными представителями) обучающихся.</w:t>
      </w:r>
    </w:p>
    <w:p w:rsidR="00853FAE" w:rsidRDefault="00853FAE" w:rsidP="00853FAE">
      <w:pPr>
        <w:pStyle w:val="a5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853FAE" w:rsidRDefault="00853FAE" w:rsidP="00853FA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Общие положения</w:t>
      </w:r>
    </w:p>
    <w:p w:rsidR="00853FAE" w:rsidRDefault="00853FAE" w:rsidP="00853FAE">
      <w:pPr>
        <w:pStyle w:val="a5"/>
        <w:numPr>
          <w:ilvl w:val="1"/>
          <w:numId w:val="1"/>
        </w:numPr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Настоящий Порядок разработан в соответствии с Федеральным законом «Об образовании в Российской Федерации» №273 – ФЗ от 29.12.2012г.</w:t>
      </w:r>
    </w:p>
    <w:p w:rsidR="00853FAE" w:rsidRDefault="00853FAE" w:rsidP="00853FAE">
      <w:pPr>
        <w:pStyle w:val="a5"/>
        <w:numPr>
          <w:ilvl w:val="1"/>
          <w:numId w:val="1"/>
        </w:numPr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Настоящий Порядок регламентирует оформление возникновения, приостановления и прекращения отношений между МОБУ «</w:t>
      </w:r>
      <w:proofErr w:type="gramStart"/>
      <w:r>
        <w:rPr>
          <w:rFonts w:ascii="Times New Roman" w:hAnsi="Times New Roman" w:cs="Times New Roman"/>
          <w:bCs/>
          <w:kern w:val="24"/>
          <w:sz w:val="24"/>
          <w:szCs w:val="24"/>
        </w:rPr>
        <w:t>Саратовская</w:t>
      </w:r>
      <w:proofErr w:type="gramEnd"/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СОШ»</w:t>
      </w:r>
      <w:r w:rsidR="00651900">
        <w:rPr>
          <w:rFonts w:ascii="Times New Roman" w:hAnsi="Times New Roman" w:cs="Times New Roman"/>
          <w:bCs/>
          <w:kern w:val="24"/>
          <w:sz w:val="24"/>
          <w:szCs w:val="24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651900" w:rsidRDefault="00651900" w:rsidP="00853FAE">
      <w:pPr>
        <w:pStyle w:val="a5"/>
        <w:numPr>
          <w:ilvl w:val="1"/>
          <w:numId w:val="1"/>
        </w:numPr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Под отношениями в данном Порядке понимается совокупность общественных отношений по реализации прав граждан на образование, целью которых является освоение обучающимися содержания образовательных программ.</w:t>
      </w:r>
    </w:p>
    <w:p w:rsidR="00651900" w:rsidRDefault="00651900" w:rsidP="00853FAE">
      <w:pPr>
        <w:pStyle w:val="a5"/>
        <w:numPr>
          <w:ilvl w:val="1"/>
          <w:numId w:val="1"/>
        </w:numPr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651900" w:rsidRDefault="00651900" w:rsidP="00651900">
      <w:pPr>
        <w:pStyle w:val="a5"/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651900" w:rsidRPr="00651900" w:rsidRDefault="00651900" w:rsidP="0065190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651900">
        <w:rPr>
          <w:rFonts w:ascii="Times New Roman" w:hAnsi="Times New Roman" w:cs="Times New Roman"/>
          <w:b/>
          <w:bCs/>
          <w:kern w:val="24"/>
          <w:sz w:val="24"/>
          <w:szCs w:val="24"/>
        </w:rPr>
        <w:t>Возникновение образовательных отношений</w:t>
      </w:r>
    </w:p>
    <w:p w:rsidR="00853FAE" w:rsidRDefault="00651900" w:rsidP="00651900">
      <w:pPr>
        <w:pStyle w:val="a5"/>
        <w:numPr>
          <w:ilvl w:val="1"/>
          <w:numId w:val="1"/>
        </w:numPr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</w:t>
      </w:r>
      <w:r w:rsidR="004A59EE">
        <w:rPr>
          <w:rFonts w:ascii="Times New Roman" w:hAnsi="Times New Roman" w:cs="Times New Roman"/>
          <w:bCs/>
          <w:kern w:val="24"/>
          <w:sz w:val="24"/>
          <w:szCs w:val="24"/>
        </w:rPr>
        <w:t>(или) государственной (итоговой) аттестации.</w:t>
      </w:r>
    </w:p>
    <w:p w:rsidR="004A59EE" w:rsidRDefault="004A59EE" w:rsidP="00651900">
      <w:pPr>
        <w:pStyle w:val="a5"/>
        <w:numPr>
          <w:ilvl w:val="1"/>
          <w:numId w:val="1"/>
        </w:numPr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Возникновение образовательных отношений </w:t>
      </w:r>
      <w:proofErr w:type="gramStart"/>
      <w:r>
        <w:rPr>
          <w:rFonts w:ascii="Times New Roman" w:hAnsi="Times New Roman" w:cs="Times New Roman"/>
          <w:bCs/>
          <w:kern w:val="24"/>
          <w:sz w:val="24"/>
          <w:szCs w:val="24"/>
        </w:rPr>
        <w:t>в связи с приемом лица в учреждение на обучение по основным общеобразовательным программам</w:t>
      </w:r>
      <w:proofErr w:type="gramEnd"/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начального общего, основного общего и среднего</w:t>
      </w:r>
      <w:r w:rsidR="00FE276C">
        <w:rPr>
          <w:rFonts w:ascii="Times New Roman" w:hAnsi="Times New Roman" w:cs="Times New Roman"/>
          <w:bCs/>
          <w:kern w:val="24"/>
          <w:sz w:val="24"/>
          <w:szCs w:val="24"/>
        </w:rPr>
        <w:t xml:space="preserve">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4A59EE" w:rsidRDefault="00FE276C" w:rsidP="00651900">
      <w:pPr>
        <w:pStyle w:val="a5"/>
        <w:numPr>
          <w:ilvl w:val="1"/>
          <w:numId w:val="1"/>
        </w:numPr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</w:t>
      </w:r>
    </w:p>
    <w:p w:rsidR="00FE276C" w:rsidRDefault="00FE276C" w:rsidP="00FE276C">
      <w:pPr>
        <w:pStyle w:val="a5"/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FE276C" w:rsidRPr="00FE276C" w:rsidRDefault="00FE276C" w:rsidP="00FE276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FE276C">
        <w:rPr>
          <w:rFonts w:ascii="Times New Roman" w:hAnsi="Times New Roman" w:cs="Times New Roman"/>
          <w:b/>
          <w:bCs/>
          <w:kern w:val="24"/>
          <w:sz w:val="24"/>
          <w:szCs w:val="24"/>
        </w:rPr>
        <w:t>Договор об образовании</w:t>
      </w:r>
    </w:p>
    <w:p w:rsidR="008B4094" w:rsidRDefault="00297E38" w:rsidP="00FE276C">
      <w:pPr>
        <w:pStyle w:val="a6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Изданию приказа о зачислении предшествует заключение договора об образовании.</w:t>
      </w:r>
    </w:p>
    <w:p w:rsidR="00297E38" w:rsidRPr="00FE276C" w:rsidRDefault="00297E38" w:rsidP="00FE276C">
      <w:pPr>
        <w:pStyle w:val="a6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2B88" w:rsidRPr="00C72B88" w:rsidRDefault="00C72B88" w:rsidP="00C72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Изменение образовательных отношений</w:t>
      </w:r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4.1. </w:t>
      </w:r>
      <w:proofErr w:type="gramStart"/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</w:t>
      </w:r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>   - переход с очной формы обучения на семейное образование и наоборот;</w:t>
      </w:r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- перевод на </w:t>
      </w:r>
      <w:proofErr w:type="gramStart"/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другой дополнительной образовательной программе;</w:t>
      </w:r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>   - иные случаи, предусмотренные нормативно-правовыми актами.</w:t>
      </w:r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2B88" w:rsidRPr="00C72B88" w:rsidRDefault="00C72B88" w:rsidP="00C72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Прекращение образовательных отношений</w:t>
      </w:r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5.1. </w:t>
      </w:r>
      <w:proofErr w:type="gramStart"/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>   - в связи с получением образования (завершением обучения);</w:t>
      </w:r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>   - досрочно по основаниям, установленным законодательством об образовании.</w:t>
      </w:r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>   5.2. Образовательные отношения могут быть прекращены досрочно в следующих случаях:</w:t>
      </w:r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proofErr w:type="gramStart"/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зачисление в образовательную организацию.</w:t>
      </w:r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proofErr w:type="gramEnd"/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5.6. </w:t>
      </w:r>
      <w:proofErr w:type="gramStart"/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gramStart"/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</w:t>
      </w:r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C72B88" w:rsidRPr="00C72B88" w:rsidRDefault="00C72B88" w:rsidP="00C7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88">
        <w:rPr>
          <w:rFonts w:ascii="Times New Roman" w:eastAsia="Times New Roman" w:hAnsi="Times New Roman" w:cs="Times New Roman"/>
          <w:color w:val="000000"/>
          <w:sz w:val="24"/>
          <w:szCs w:val="24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93D48" w:rsidRPr="009A4C09" w:rsidRDefault="00A93D48">
      <w:pPr>
        <w:rPr>
          <w:rFonts w:ascii="Times New Roman" w:hAnsi="Times New Roman" w:cs="Times New Roman"/>
          <w:sz w:val="24"/>
          <w:szCs w:val="24"/>
        </w:rPr>
      </w:pPr>
    </w:p>
    <w:p w:rsidR="00C72B88" w:rsidRPr="009A4C09" w:rsidRDefault="00C72B88">
      <w:pPr>
        <w:rPr>
          <w:rFonts w:ascii="Times New Roman" w:hAnsi="Times New Roman" w:cs="Times New Roman"/>
          <w:sz w:val="24"/>
          <w:szCs w:val="24"/>
        </w:rPr>
      </w:pPr>
    </w:p>
    <w:p w:rsidR="00C72B88" w:rsidRPr="009A4C09" w:rsidRDefault="00C72B88">
      <w:pPr>
        <w:rPr>
          <w:rFonts w:ascii="Times New Roman" w:hAnsi="Times New Roman" w:cs="Times New Roman"/>
          <w:sz w:val="24"/>
          <w:szCs w:val="24"/>
        </w:rPr>
      </w:pPr>
    </w:p>
    <w:p w:rsidR="00C72B88" w:rsidRPr="009A4C09" w:rsidRDefault="00C72B88">
      <w:pPr>
        <w:rPr>
          <w:rFonts w:ascii="Times New Roman" w:hAnsi="Times New Roman" w:cs="Times New Roman"/>
          <w:sz w:val="24"/>
          <w:szCs w:val="24"/>
        </w:rPr>
      </w:pPr>
    </w:p>
    <w:p w:rsidR="00C72B88" w:rsidRPr="009A4C09" w:rsidRDefault="00C72B88">
      <w:pPr>
        <w:rPr>
          <w:rFonts w:ascii="Times New Roman" w:hAnsi="Times New Roman" w:cs="Times New Roman"/>
          <w:sz w:val="24"/>
          <w:szCs w:val="24"/>
        </w:rPr>
      </w:pPr>
    </w:p>
    <w:p w:rsidR="00C72B88" w:rsidRPr="009A4C09" w:rsidRDefault="00C72B88">
      <w:pPr>
        <w:rPr>
          <w:rFonts w:ascii="Times New Roman" w:hAnsi="Times New Roman" w:cs="Times New Roman"/>
          <w:sz w:val="24"/>
          <w:szCs w:val="24"/>
        </w:rPr>
      </w:pPr>
    </w:p>
    <w:p w:rsidR="00C72B88" w:rsidRPr="009A4C09" w:rsidRDefault="00C72B88">
      <w:pPr>
        <w:rPr>
          <w:rFonts w:ascii="Times New Roman" w:hAnsi="Times New Roman" w:cs="Times New Roman"/>
          <w:sz w:val="24"/>
          <w:szCs w:val="24"/>
        </w:rPr>
      </w:pPr>
    </w:p>
    <w:p w:rsidR="00C72B88" w:rsidRPr="009A4C09" w:rsidRDefault="00C72B88">
      <w:pPr>
        <w:rPr>
          <w:rFonts w:ascii="Times New Roman" w:hAnsi="Times New Roman" w:cs="Times New Roman"/>
          <w:sz w:val="24"/>
          <w:szCs w:val="24"/>
        </w:rPr>
      </w:pPr>
    </w:p>
    <w:p w:rsidR="00C72B88" w:rsidRPr="009A4C09" w:rsidRDefault="00C72B88">
      <w:pPr>
        <w:rPr>
          <w:rFonts w:ascii="Times New Roman" w:hAnsi="Times New Roman" w:cs="Times New Roman"/>
          <w:sz w:val="24"/>
          <w:szCs w:val="24"/>
        </w:rPr>
      </w:pPr>
    </w:p>
    <w:p w:rsidR="00C72B88" w:rsidRPr="009A4C09" w:rsidRDefault="00C72B88">
      <w:pPr>
        <w:rPr>
          <w:rFonts w:ascii="Times New Roman" w:hAnsi="Times New Roman" w:cs="Times New Roman"/>
          <w:sz w:val="24"/>
          <w:szCs w:val="24"/>
        </w:rPr>
      </w:pPr>
    </w:p>
    <w:p w:rsidR="00C72B88" w:rsidRPr="009A4C09" w:rsidRDefault="00C72B88">
      <w:pPr>
        <w:rPr>
          <w:rFonts w:ascii="Times New Roman" w:hAnsi="Times New Roman" w:cs="Times New Roman"/>
          <w:sz w:val="24"/>
          <w:szCs w:val="24"/>
        </w:rPr>
      </w:pPr>
    </w:p>
    <w:p w:rsidR="00C72B88" w:rsidRPr="009A4C09" w:rsidRDefault="00C72B88">
      <w:pPr>
        <w:rPr>
          <w:rFonts w:ascii="Times New Roman" w:hAnsi="Times New Roman" w:cs="Times New Roman"/>
          <w:sz w:val="24"/>
          <w:szCs w:val="24"/>
        </w:rPr>
      </w:pPr>
    </w:p>
    <w:p w:rsidR="00C72B88" w:rsidRPr="009A4C09" w:rsidRDefault="00C72B88">
      <w:pPr>
        <w:rPr>
          <w:rFonts w:ascii="Times New Roman" w:hAnsi="Times New Roman" w:cs="Times New Roman"/>
          <w:sz w:val="24"/>
          <w:szCs w:val="24"/>
        </w:rPr>
      </w:pPr>
    </w:p>
    <w:p w:rsidR="00C72B88" w:rsidRDefault="00C72B88">
      <w:pPr>
        <w:rPr>
          <w:rFonts w:ascii="Times New Roman" w:hAnsi="Times New Roman" w:cs="Times New Roman"/>
          <w:sz w:val="24"/>
          <w:szCs w:val="24"/>
        </w:rPr>
      </w:pPr>
    </w:p>
    <w:p w:rsidR="00D4407E" w:rsidRDefault="00D4407E">
      <w:pPr>
        <w:rPr>
          <w:rFonts w:ascii="Times New Roman" w:hAnsi="Times New Roman" w:cs="Times New Roman"/>
          <w:sz w:val="24"/>
          <w:szCs w:val="24"/>
        </w:rPr>
      </w:pPr>
    </w:p>
    <w:p w:rsidR="00D4407E" w:rsidRDefault="00D4407E">
      <w:pPr>
        <w:rPr>
          <w:rFonts w:ascii="Times New Roman" w:hAnsi="Times New Roman" w:cs="Times New Roman"/>
          <w:sz w:val="24"/>
          <w:szCs w:val="24"/>
        </w:rPr>
      </w:pPr>
    </w:p>
    <w:p w:rsidR="00D4407E" w:rsidRDefault="00D4407E">
      <w:pPr>
        <w:rPr>
          <w:rFonts w:ascii="Times New Roman" w:hAnsi="Times New Roman" w:cs="Times New Roman"/>
          <w:sz w:val="24"/>
          <w:szCs w:val="24"/>
        </w:rPr>
      </w:pPr>
    </w:p>
    <w:p w:rsidR="00D4407E" w:rsidRDefault="00D4407E">
      <w:pPr>
        <w:rPr>
          <w:rFonts w:ascii="Times New Roman" w:hAnsi="Times New Roman" w:cs="Times New Roman"/>
          <w:sz w:val="24"/>
          <w:szCs w:val="24"/>
        </w:rPr>
      </w:pPr>
    </w:p>
    <w:p w:rsidR="00C72B88" w:rsidRPr="009A4C09" w:rsidRDefault="00C72B88">
      <w:pPr>
        <w:rPr>
          <w:rFonts w:ascii="Times New Roman" w:hAnsi="Times New Roman" w:cs="Times New Roman"/>
          <w:sz w:val="24"/>
          <w:szCs w:val="24"/>
        </w:rPr>
      </w:pPr>
    </w:p>
    <w:p w:rsidR="00C72B88" w:rsidRPr="009A4C09" w:rsidRDefault="00C72B88">
      <w:pPr>
        <w:rPr>
          <w:rFonts w:ascii="Times New Roman" w:hAnsi="Times New Roman" w:cs="Times New Roman"/>
          <w:sz w:val="24"/>
          <w:szCs w:val="24"/>
        </w:rPr>
      </w:pPr>
    </w:p>
    <w:p w:rsidR="00C72B88" w:rsidRPr="009A4C09" w:rsidRDefault="00C72B88">
      <w:pPr>
        <w:rPr>
          <w:rFonts w:ascii="Times New Roman" w:hAnsi="Times New Roman" w:cs="Times New Roman"/>
          <w:sz w:val="24"/>
          <w:szCs w:val="24"/>
        </w:rPr>
      </w:pPr>
    </w:p>
    <w:sectPr w:rsidR="00C72B88" w:rsidRPr="009A4C09" w:rsidSect="00D4407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218C"/>
    <w:multiLevelType w:val="multilevel"/>
    <w:tmpl w:val="5E929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72B88"/>
    <w:rsid w:val="000E281E"/>
    <w:rsid w:val="00297E38"/>
    <w:rsid w:val="0043177E"/>
    <w:rsid w:val="004A59EE"/>
    <w:rsid w:val="00517CA0"/>
    <w:rsid w:val="00651900"/>
    <w:rsid w:val="00853FAE"/>
    <w:rsid w:val="008B4094"/>
    <w:rsid w:val="009A4C09"/>
    <w:rsid w:val="00A14D93"/>
    <w:rsid w:val="00A93D48"/>
    <w:rsid w:val="00B27AAC"/>
    <w:rsid w:val="00C72B88"/>
    <w:rsid w:val="00CB09DC"/>
    <w:rsid w:val="00D4407E"/>
    <w:rsid w:val="00F53B13"/>
    <w:rsid w:val="00FE276C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93"/>
  </w:style>
  <w:style w:type="paragraph" w:styleId="1">
    <w:name w:val="heading 1"/>
    <w:basedOn w:val="a"/>
    <w:link w:val="10"/>
    <w:uiPriority w:val="9"/>
    <w:qFormat/>
    <w:rsid w:val="00C72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3F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2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Алексе_Марина</cp:lastModifiedBy>
  <cp:revision>2</cp:revision>
  <cp:lastPrinted>2013-12-17T07:21:00Z</cp:lastPrinted>
  <dcterms:created xsi:type="dcterms:W3CDTF">2014-07-27T10:02:00Z</dcterms:created>
  <dcterms:modified xsi:type="dcterms:W3CDTF">2014-07-27T10:02:00Z</dcterms:modified>
</cp:coreProperties>
</file>